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4A0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94A03" w:rsidRPr="00094A03">
        <w:rPr>
          <w:rFonts w:ascii="Times New Roman" w:hAnsi="Times New Roman" w:cs="Times New Roman"/>
          <w:b/>
          <w:bCs/>
          <w:sz w:val="20"/>
          <w:szCs w:val="20"/>
        </w:rPr>
        <w:t>l piccione e... Napoleone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 xml:space="preserve">Il piccione che, alla </w:t>
      </w:r>
      <w:proofErr w:type="spellStart"/>
      <w:r w:rsidRPr="00094A03">
        <w:rPr>
          <w:rFonts w:ascii="Times New Roman" w:hAnsi="Times New Roman" w:cs="Times New Roman"/>
          <w:sz w:val="20"/>
          <w:szCs w:val="20"/>
        </w:rPr>
        <w:t>stess</w:t>
      </w:r>
      <w:proofErr w:type="spellEnd"/>
      <w:r w:rsidRPr="00094A03">
        <w:rPr>
          <w:rFonts w:ascii="Times New Roman" w:hAnsi="Times New Roman" w:cs="Times New Roman"/>
          <w:sz w:val="20"/>
          <w:szCs w:val="20"/>
        </w:rPr>
        <w:t>’ora, tutti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i pomeriggi si riposa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sul camino di quella casa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davanti al mio balcone,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 xml:space="preserve">mi fa pensare all’attore John </w:t>
      </w:r>
      <w:proofErr w:type="spellStart"/>
      <w:r w:rsidRPr="00094A03">
        <w:rPr>
          <w:rFonts w:ascii="Times New Roman" w:hAnsi="Times New Roman" w:cs="Times New Roman"/>
          <w:sz w:val="20"/>
          <w:szCs w:val="20"/>
        </w:rPr>
        <w:t>Wayne</w:t>
      </w:r>
      <w:proofErr w:type="spellEnd"/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che nell’ultima scena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di un film si mette in posa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sul suo cavallo, come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>un pacifico Napoleone.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 w:rsidRPr="00094A03">
        <w:rPr>
          <w:rFonts w:ascii="Times New Roman" w:hAnsi="Times New Roman" w:cs="Times New Roman"/>
          <w:i/>
          <w:iCs/>
          <w:sz w:val="16"/>
          <w:szCs w:val="16"/>
        </w:rPr>
        <w:t>Coreno</w:t>
      </w:r>
      <w:proofErr w:type="spellEnd"/>
      <w:r w:rsidRPr="00094A0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094A03">
        <w:rPr>
          <w:rFonts w:ascii="Times New Roman" w:hAnsi="Times New Roman" w:cs="Times New Roman"/>
          <w:i/>
          <w:iCs/>
          <w:sz w:val="16"/>
          <w:szCs w:val="16"/>
        </w:rPr>
        <w:t>Ausonio</w:t>
      </w:r>
      <w:proofErr w:type="spellEnd"/>
      <w:r w:rsidRPr="00094A03">
        <w:rPr>
          <w:rFonts w:ascii="Times New Roman" w:hAnsi="Times New Roman" w:cs="Times New Roman"/>
          <w:i/>
          <w:iCs/>
          <w:sz w:val="16"/>
          <w:szCs w:val="16"/>
        </w:rPr>
        <w:t>, 28/05/2016</w:t>
      </w:r>
    </w:p>
    <w:p w:rsidR="007E50B9" w:rsidRPr="00094A03" w:rsidRDefault="007E50B9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0B9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03">
        <w:rPr>
          <w:rFonts w:ascii="Times New Roman" w:hAnsi="Times New Roman" w:cs="Times New Roman"/>
          <w:sz w:val="20"/>
          <w:szCs w:val="20"/>
        </w:rPr>
        <w:tab/>
      </w:r>
      <w:r w:rsidR="007E50B9" w:rsidRPr="00094A03">
        <w:rPr>
          <w:rFonts w:ascii="Times New Roman" w:hAnsi="Times New Roman" w:cs="Times New Roman"/>
          <w:b/>
          <w:bCs/>
          <w:sz w:val="20"/>
          <w:szCs w:val="20"/>
        </w:rPr>
        <w:t>Tommaso Lisi</w:t>
      </w:r>
    </w:p>
    <w:sectPr w:rsidR="007E50B9" w:rsidRPr="00094A03" w:rsidSect="008A7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F6A0B"/>
    <w:rsid w:val="00094A03"/>
    <w:rsid w:val="000B49DF"/>
    <w:rsid w:val="002319DA"/>
    <w:rsid w:val="002F47AE"/>
    <w:rsid w:val="004027EC"/>
    <w:rsid w:val="004F6A0B"/>
    <w:rsid w:val="005132D7"/>
    <w:rsid w:val="005E7806"/>
    <w:rsid w:val="006067DB"/>
    <w:rsid w:val="007E50B9"/>
    <w:rsid w:val="008A7171"/>
    <w:rsid w:val="00A71FDC"/>
    <w:rsid w:val="00BE61FF"/>
    <w:rsid w:val="00CC4654"/>
    <w:rsid w:val="00F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Amerigo Iannacone</cp:lastModifiedBy>
  <cp:revision>3</cp:revision>
  <dcterms:created xsi:type="dcterms:W3CDTF">2016-05-30T14:55:00Z</dcterms:created>
  <dcterms:modified xsi:type="dcterms:W3CDTF">2016-06-09T15:50:00Z</dcterms:modified>
</cp:coreProperties>
</file>